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5"/>
        <w:ind w:left="708" w:right="656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OCENA</w:t>
      </w:r>
    </w:p>
    <w:p>
      <w:pPr>
        <w:pStyle w:val="Title"/>
      </w:pPr>
      <w:r>
        <w:rPr/>
        <w:t>stanu</w:t>
      </w:r>
      <w:r>
        <w:rPr>
          <w:spacing w:val="-9"/>
        </w:rPr>
        <w:t> </w:t>
      </w:r>
      <w:r>
        <w:rPr/>
        <w:t>i</w:t>
      </w:r>
      <w:r>
        <w:rPr>
          <w:spacing w:val="-7"/>
        </w:rPr>
        <w:t> </w:t>
      </w:r>
      <w:r>
        <w:rPr/>
        <w:t>możliwości</w:t>
      </w:r>
      <w:r>
        <w:rPr>
          <w:spacing w:val="-7"/>
        </w:rPr>
        <w:t> </w:t>
      </w:r>
      <w:r>
        <w:rPr/>
        <w:t>bezpiecznego</w:t>
      </w:r>
      <w:r>
        <w:rPr>
          <w:spacing w:val="-4"/>
        </w:rPr>
        <w:t> </w:t>
      </w:r>
      <w:r>
        <w:rPr/>
        <w:t>użytkowania</w:t>
      </w:r>
      <w:r>
        <w:rPr>
          <w:spacing w:val="-7"/>
        </w:rPr>
        <w:t> </w:t>
      </w:r>
      <w:r>
        <w:rPr/>
        <w:t>wyrobów</w:t>
      </w:r>
      <w:r>
        <w:rPr>
          <w:spacing w:val="-5"/>
        </w:rPr>
        <w:t> </w:t>
      </w:r>
      <w:r>
        <w:rPr/>
        <w:t>zawierających</w:t>
      </w:r>
      <w:r>
        <w:rPr>
          <w:spacing w:val="-4"/>
        </w:rPr>
        <w:t> </w:t>
      </w:r>
      <w:r>
        <w:rPr>
          <w:spacing w:val="-2"/>
        </w:rPr>
        <w:t>azbest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08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108"/>
      </w:pPr>
      <w:r>
        <w:rPr>
          <w:spacing w:val="-2"/>
        </w:rPr>
        <w:t>Nazwa</w:t>
      </w:r>
      <w:r>
        <w:rPr>
          <w:spacing w:val="-9"/>
        </w:rPr>
        <w:t> </w:t>
      </w:r>
      <w:r>
        <w:rPr>
          <w:spacing w:val="-2"/>
        </w:rPr>
        <w:t>miejsca/obiektu/urządzenia</w:t>
      </w:r>
      <w:r>
        <w:rPr>
          <w:spacing w:val="-7"/>
        </w:rPr>
        <w:t> </w:t>
      </w:r>
      <w:r>
        <w:rPr>
          <w:spacing w:val="-2"/>
        </w:rPr>
        <w:t>budowlanego/instalacji</w:t>
      </w:r>
      <w:r>
        <w:rPr>
          <w:spacing w:val="-7"/>
        </w:rPr>
        <w:t> </w:t>
      </w:r>
      <w:r>
        <w:rPr>
          <w:spacing w:val="-2"/>
        </w:rPr>
        <w:t>przemysłowej:.</w:t>
      </w:r>
    </w:p>
    <w:p>
      <w:pPr>
        <w:pStyle w:val="BodyText"/>
      </w:pPr>
    </w:p>
    <w:p>
      <w:pPr>
        <w:spacing w:before="0"/>
        <w:ind w:left="108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108"/>
      </w:pPr>
      <w:r>
        <w:rPr>
          <w:spacing w:val="-2"/>
        </w:rPr>
        <w:t>Adres</w:t>
      </w:r>
      <w:r>
        <w:rPr>
          <w:spacing w:val="-9"/>
        </w:rPr>
        <w:t> </w:t>
      </w:r>
      <w:r>
        <w:rPr>
          <w:spacing w:val="-2"/>
        </w:rPr>
        <w:t>miejsca/obiektu/urządzenia</w:t>
      </w:r>
      <w:r>
        <w:rPr>
          <w:spacing w:val="-6"/>
        </w:rPr>
        <w:t> </w:t>
      </w:r>
      <w:r>
        <w:rPr>
          <w:spacing w:val="-2"/>
        </w:rPr>
        <w:t>budowlanego/instalacji</w:t>
      </w:r>
      <w:r>
        <w:rPr>
          <w:spacing w:val="-7"/>
        </w:rPr>
        <w:t> </w:t>
      </w:r>
      <w:r>
        <w:rPr>
          <w:spacing w:val="-2"/>
        </w:rPr>
        <w:t>przemysłowej: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08"/>
      </w:pPr>
      <w:r>
        <w:rPr/>
        <w:t>Rodzaj</w:t>
      </w:r>
      <w:r>
        <w:rPr>
          <w:spacing w:val="-5"/>
        </w:rPr>
        <w:t> </w:t>
      </w:r>
      <w:r>
        <w:rPr/>
        <w:t>zabudowy</w:t>
      </w:r>
      <w:r>
        <w:rPr>
          <w:position w:val="5"/>
        </w:rPr>
        <w:t>1)</w:t>
      </w:r>
      <w:r>
        <w:rPr/>
        <w:t>:</w:t>
      </w:r>
      <w:r>
        <w:rPr>
          <w:spacing w:val="-6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</w:t>
      </w:r>
    </w:p>
    <w:p>
      <w:pPr>
        <w:pStyle w:val="BodyText"/>
        <w:spacing w:before="230"/>
        <w:ind w:left="108"/>
      </w:pPr>
      <w:r>
        <w:rPr>
          <w:spacing w:val="-2"/>
        </w:rPr>
        <w:t>Numer</w:t>
      </w:r>
      <w:r>
        <w:rPr>
          <w:spacing w:val="-13"/>
        </w:rPr>
        <w:t> </w:t>
      </w:r>
      <w:r>
        <w:rPr>
          <w:spacing w:val="-2"/>
        </w:rPr>
        <w:t>obrębu</w:t>
      </w:r>
      <w:r>
        <w:rPr>
          <w:spacing w:val="-10"/>
        </w:rPr>
        <w:t> </w:t>
      </w:r>
      <w:r>
        <w:rPr>
          <w:spacing w:val="-2"/>
        </w:rPr>
        <w:t>ewidencyjnego</w:t>
      </w:r>
      <w:r>
        <w:rPr>
          <w:spacing w:val="-8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działki</w:t>
      </w:r>
      <w:r>
        <w:rPr>
          <w:spacing w:val="-10"/>
        </w:rPr>
        <w:t> </w:t>
      </w:r>
      <w:r>
        <w:rPr>
          <w:spacing w:val="-2"/>
        </w:rPr>
        <w:t>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8"/>
      </w:pPr>
      <w:r>
        <w:rPr/>
        <w:t>Nazwa,</w:t>
      </w:r>
      <w:r>
        <w:rPr>
          <w:spacing w:val="-1"/>
        </w:rPr>
        <w:t> </w:t>
      </w:r>
      <w:r>
        <w:rPr/>
        <w:t>rodzaj </w:t>
      </w:r>
      <w:r>
        <w:rPr>
          <w:spacing w:val="-2"/>
        </w:rPr>
        <w:t>wyrobu</w:t>
      </w:r>
      <w:r>
        <w:rPr>
          <w:spacing w:val="-2"/>
          <w:position w:val="5"/>
        </w:rPr>
        <w:t>3)</w:t>
      </w:r>
      <w:r>
        <w:rPr>
          <w:spacing w:val="-2"/>
        </w:rPr>
        <w:t>:..............................................................................................................................</w:t>
      </w:r>
    </w:p>
    <w:p>
      <w:pPr>
        <w:pStyle w:val="BodyText"/>
        <w:spacing w:before="226"/>
        <w:ind w:left="108"/>
      </w:pPr>
      <w:r>
        <w:rPr>
          <w:w w:val="65"/>
        </w:rPr>
        <w:t>Ilość</w:t>
      </w:r>
      <w:r>
        <w:rPr>
          <w:spacing w:val="77"/>
        </w:rPr>
        <w:t>    </w:t>
      </w:r>
      <w:r>
        <w:rPr>
          <w:spacing w:val="-2"/>
          <w:w w:val="95"/>
        </w:rPr>
        <w:t>wyrobów</w:t>
      </w:r>
      <w:r>
        <w:rPr>
          <w:spacing w:val="-2"/>
          <w:w w:val="95"/>
          <w:position w:val="5"/>
        </w:rPr>
        <w:t>4)</w:t>
      </w:r>
      <w:r>
        <w:rPr>
          <w:spacing w:val="-2"/>
          <w:w w:val="95"/>
        </w:rPr>
        <w:t>.............................................................................................................................................</w:t>
      </w:r>
    </w:p>
    <w:p>
      <w:pPr>
        <w:pStyle w:val="BodyText"/>
        <w:spacing w:before="226"/>
        <w:ind w:left="108"/>
      </w:pPr>
      <w:r>
        <w:rPr>
          <w:spacing w:val="-2"/>
        </w:rPr>
        <w:t>Data</w:t>
      </w:r>
      <w:r>
        <w:rPr>
          <w:spacing w:val="-12"/>
        </w:rPr>
        <w:t> </w:t>
      </w:r>
      <w:r>
        <w:rPr>
          <w:spacing w:val="-2"/>
        </w:rPr>
        <w:t>sporządzenia</w:t>
      </w:r>
      <w:r>
        <w:rPr>
          <w:spacing w:val="-9"/>
        </w:rPr>
        <w:t> </w:t>
      </w:r>
      <w:r>
        <w:rPr>
          <w:spacing w:val="-2"/>
        </w:rPr>
        <w:t>poprzedniej</w:t>
      </w:r>
      <w:r>
        <w:rPr>
          <w:spacing w:val="-10"/>
        </w:rPr>
        <w:t> </w:t>
      </w:r>
      <w:r>
        <w:rPr>
          <w:spacing w:val="-2"/>
        </w:rPr>
        <w:t>oceny</w:t>
      </w:r>
      <w:r>
        <w:rPr>
          <w:spacing w:val="-2"/>
          <w:position w:val="5"/>
        </w:rPr>
        <w:t>5)</w:t>
      </w:r>
      <w:r>
        <w:rPr>
          <w:spacing w:val="-2"/>
        </w:rPr>
        <w:t>:</w:t>
      </w:r>
      <w:r>
        <w:rPr>
          <w:spacing w:val="-11"/>
        </w:rPr>
        <w:t> </w:t>
      </w:r>
      <w:r>
        <w:rPr>
          <w:spacing w:val="-2"/>
        </w:rPr>
        <w:t>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"/>
        <w:gridCol w:w="6844"/>
        <w:gridCol w:w="840"/>
        <w:gridCol w:w="794"/>
      </w:tblGrid>
      <w:tr>
        <w:trPr>
          <w:trHeight w:val="485" w:hRule="atLeast"/>
        </w:trPr>
        <w:tc>
          <w:tcPr>
            <w:tcW w:w="832" w:type="dxa"/>
          </w:tcPr>
          <w:p>
            <w:pPr>
              <w:pStyle w:val="TableParagraph"/>
              <w:spacing w:line="230" w:lineRule="atLeast" w:before="5"/>
              <w:ind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Grupa/ </w:t>
            </w:r>
            <w:r>
              <w:rPr>
                <w:rFonts w:ascii="Arial"/>
                <w:b/>
                <w:spacing w:val="-6"/>
                <w:sz w:val="20"/>
              </w:rPr>
              <w:t>nr</w:t>
            </w:r>
          </w:p>
        </w:tc>
        <w:tc>
          <w:tcPr>
            <w:tcW w:w="6844" w:type="dxa"/>
          </w:tcPr>
          <w:p>
            <w:pPr>
              <w:pStyle w:val="TableParagraph"/>
              <w:spacing w:before="128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Rodzaj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stan</w:t>
            </w:r>
            <w:r>
              <w:rPr>
                <w:rFonts w:ascii="Arial"/>
                <w:b/>
                <w:spacing w:val="-2"/>
                <w:sz w:val="20"/>
              </w:rPr>
              <w:t> wyrobu</w:t>
            </w:r>
          </w:p>
        </w:tc>
        <w:tc>
          <w:tcPr>
            <w:tcW w:w="840" w:type="dxa"/>
          </w:tcPr>
          <w:p>
            <w:pPr>
              <w:pStyle w:val="TableParagraph"/>
              <w:spacing w:before="1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Punkty</w:t>
            </w:r>
          </w:p>
        </w:tc>
        <w:tc>
          <w:tcPr>
            <w:tcW w:w="794" w:type="dxa"/>
          </w:tcPr>
          <w:p>
            <w:pPr>
              <w:pStyle w:val="TableParagraph"/>
              <w:spacing w:before="128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Ocena</w:t>
            </w:r>
          </w:p>
        </w:tc>
      </w:tr>
      <w:tr>
        <w:trPr>
          <w:trHeight w:val="211" w:hRule="atLeast"/>
        </w:trPr>
        <w:tc>
          <w:tcPr>
            <w:tcW w:w="832" w:type="dxa"/>
          </w:tcPr>
          <w:p>
            <w:pPr>
              <w:pStyle w:val="TableParagraph"/>
              <w:spacing w:line="178" w:lineRule="exact" w:before="13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6844" w:type="dxa"/>
          </w:tcPr>
          <w:p>
            <w:pPr>
              <w:pStyle w:val="TableParagraph"/>
              <w:spacing w:line="178" w:lineRule="exact" w:before="13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line="178" w:lineRule="exact" w:before="13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794" w:type="dxa"/>
          </w:tcPr>
          <w:p>
            <w:pPr>
              <w:pStyle w:val="TableParagraph"/>
              <w:spacing w:line="178" w:lineRule="exact" w:before="13"/>
              <w:ind w:lef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</w:tr>
      <w:tr>
        <w:trPr>
          <w:trHeight w:val="301" w:hRule="atLeast"/>
        </w:trPr>
        <w:tc>
          <w:tcPr>
            <w:tcW w:w="832" w:type="dxa"/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6844" w:type="dxa"/>
          </w:tcPr>
          <w:p>
            <w:pPr>
              <w:pStyle w:val="TableParagraph"/>
              <w:spacing w:before="36"/>
              <w:ind w:left="14"/>
              <w:rPr>
                <w:sz w:val="20"/>
              </w:rPr>
            </w:pPr>
            <w:r>
              <w:rPr>
                <w:sz w:val="20"/>
              </w:rPr>
              <w:t>Sposób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zastosowania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azbestu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83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44" w:type="dxa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Powierzchnia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pokryta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masą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natryskową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azbestem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(torkret)</w:t>
            </w:r>
          </w:p>
        </w:tc>
        <w:tc>
          <w:tcPr>
            <w:tcW w:w="84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832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44" w:type="dxa"/>
          </w:tcPr>
          <w:p>
            <w:pPr>
              <w:pStyle w:val="TableParagraph"/>
              <w:spacing w:line="221" w:lineRule="exact"/>
              <w:ind w:left="14"/>
              <w:rPr>
                <w:sz w:val="20"/>
              </w:rPr>
            </w:pPr>
            <w:r>
              <w:rPr>
                <w:spacing w:val="-6"/>
                <w:sz w:val="20"/>
              </w:rPr>
              <w:t>Tynk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6"/>
                <w:sz w:val="20"/>
              </w:rPr>
              <w:t>zawierający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azbest</w:t>
            </w:r>
          </w:p>
        </w:tc>
        <w:tc>
          <w:tcPr>
            <w:tcW w:w="840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832" w:type="dxa"/>
          </w:tcPr>
          <w:p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44" w:type="dxa"/>
          </w:tcPr>
          <w:p>
            <w:pPr>
              <w:pStyle w:val="TableParagraph"/>
              <w:spacing w:line="273" w:lineRule="exact" w:before="10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Lekkie płyty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izolacyjne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azbestem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(ciężar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obj.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&lt;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000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kg/m</w:t>
            </w:r>
            <w:r>
              <w:rPr>
                <w:spacing w:val="-4"/>
                <w:position w:val="5"/>
                <w:sz w:val="20"/>
              </w:rPr>
              <w:t>3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840" w:type="dxa"/>
          </w:tcPr>
          <w:p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832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44" w:type="dxa"/>
          </w:tcPr>
          <w:p>
            <w:pPr>
              <w:pStyle w:val="TableParagraph"/>
              <w:spacing w:line="221" w:lineRule="exact"/>
              <w:ind w:left="14"/>
              <w:rPr>
                <w:sz w:val="20"/>
              </w:rPr>
            </w:pPr>
            <w:r>
              <w:rPr>
                <w:sz w:val="20"/>
              </w:rPr>
              <w:t>Pozostałe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wyroby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azbestem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(np.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pokrycia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dachowe,</w:t>
            </w:r>
            <w:r>
              <w:rPr>
                <w:spacing w:val="-2"/>
                <w:sz w:val="20"/>
              </w:rPr>
              <w:t> elewacyjne)</w:t>
            </w:r>
          </w:p>
        </w:tc>
        <w:tc>
          <w:tcPr>
            <w:tcW w:w="840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32" w:type="dxa"/>
          </w:tcPr>
          <w:p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6844" w:type="dxa"/>
          </w:tcPr>
          <w:p>
            <w:pPr>
              <w:pStyle w:val="TableParagraph"/>
              <w:spacing w:before="38"/>
              <w:ind w:left="14"/>
              <w:rPr>
                <w:sz w:val="20"/>
              </w:rPr>
            </w:pPr>
            <w:r>
              <w:rPr>
                <w:sz w:val="20"/>
              </w:rPr>
              <w:t>Struktura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powierzchni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wyrobu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azbestem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832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44" w:type="dxa"/>
          </w:tcPr>
          <w:p>
            <w:pPr>
              <w:pStyle w:val="TableParagraph"/>
              <w:spacing w:line="221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Duże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uszkodzenia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powierzchni,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naruszona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struktura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włókien</w:t>
            </w:r>
          </w:p>
        </w:tc>
        <w:tc>
          <w:tcPr>
            <w:tcW w:w="840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87" w:hRule="atLeast"/>
        </w:trPr>
        <w:tc>
          <w:tcPr>
            <w:tcW w:w="832" w:type="dxa"/>
          </w:tcPr>
          <w:p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44" w:type="dxa"/>
          </w:tcPr>
          <w:p>
            <w:pPr>
              <w:pStyle w:val="TableParagraph"/>
              <w:spacing w:line="230" w:lineRule="atLeast" w:before="7"/>
              <w:ind w:left="14"/>
              <w:rPr>
                <w:sz w:val="20"/>
              </w:rPr>
            </w:pPr>
            <w:r>
              <w:rPr>
                <w:sz w:val="20"/>
              </w:rPr>
              <w:t>Niewielkie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uszkodzenia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powierzchni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(rysy,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odpryski,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załamania),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naruszona struktura włókien</w:t>
            </w:r>
          </w:p>
        </w:tc>
        <w:tc>
          <w:tcPr>
            <w:tcW w:w="840" w:type="dxa"/>
          </w:tcPr>
          <w:p>
            <w:pPr>
              <w:pStyle w:val="TableParagraph"/>
              <w:spacing w:before="130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832" w:type="dxa"/>
          </w:tcPr>
          <w:p>
            <w:pPr>
              <w:pStyle w:val="TableParagraph"/>
              <w:spacing w:before="12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44" w:type="dxa"/>
          </w:tcPr>
          <w:p>
            <w:pPr>
              <w:pStyle w:val="TableParagraph"/>
              <w:spacing w:line="230" w:lineRule="atLeast" w:before="5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Ścisła struktura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włókien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przy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braku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warstwy zabezpieczającej lub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jej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dużych </w:t>
            </w:r>
            <w:r>
              <w:rPr>
                <w:spacing w:val="-2"/>
                <w:sz w:val="20"/>
              </w:rPr>
              <w:t>ubytkach</w:t>
            </w:r>
          </w:p>
        </w:tc>
        <w:tc>
          <w:tcPr>
            <w:tcW w:w="840" w:type="dxa"/>
          </w:tcPr>
          <w:p>
            <w:pPr>
              <w:pStyle w:val="TableParagraph"/>
              <w:spacing w:before="12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83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44" w:type="dxa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Warstwa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zabezpieczająca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bez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uszkodzeń</w:t>
            </w:r>
          </w:p>
        </w:tc>
        <w:tc>
          <w:tcPr>
            <w:tcW w:w="84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832" w:type="dxa"/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6844" w:type="dxa"/>
          </w:tcPr>
          <w:p>
            <w:pPr>
              <w:pStyle w:val="TableParagraph"/>
              <w:spacing w:before="36"/>
              <w:ind w:left="14"/>
              <w:rPr>
                <w:sz w:val="20"/>
              </w:rPr>
            </w:pPr>
            <w:r>
              <w:rPr>
                <w:w w:val="90"/>
                <w:sz w:val="20"/>
              </w:rPr>
              <w:t>Możliwość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uszkodzenia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powierzchni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wyrobu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z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azbestem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7" w:hRule="atLeast"/>
        </w:trPr>
        <w:tc>
          <w:tcPr>
            <w:tcW w:w="83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44" w:type="dxa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Wyrób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jest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przedmiotem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jakichś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prac</w:t>
            </w:r>
          </w:p>
        </w:tc>
        <w:tc>
          <w:tcPr>
            <w:tcW w:w="84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832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844" w:type="dxa"/>
          </w:tcPr>
          <w:p>
            <w:pPr>
              <w:pStyle w:val="TableParagraph"/>
              <w:spacing w:line="221" w:lineRule="exact"/>
              <w:ind w:left="14"/>
              <w:rPr>
                <w:sz w:val="20"/>
              </w:rPr>
            </w:pPr>
            <w:r>
              <w:rPr>
                <w:w w:val="90"/>
                <w:sz w:val="20"/>
              </w:rPr>
              <w:t>Wyrób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bezpośrednio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dostępny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(do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wysokości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2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m)</w:t>
            </w:r>
          </w:p>
        </w:tc>
        <w:tc>
          <w:tcPr>
            <w:tcW w:w="840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83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844" w:type="dxa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Wyrób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narażony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uszkodzenia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mechaniczne</w:t>
            </w:r>
          </w:p>
        </w:tc>
        <w:tc>
          <w:tcPr>
            <w:tcW w:w="84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832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844" w:type="dxa"/>
          </w:tcPr>
          <w:p>
            <w:pPr>
              <w:pStyle w:val="TableParagraph"/>
              <w:spacing w:line="221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Wyrób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narażony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wstrząsy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drgania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lub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czynniki atmosferyczne</w:t>
            </w:r>
          </w:p>
        </w:tc>
        <w:tc>
          <w:tcPr>
            <w:tcW w:w="840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83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844" w:type="dxa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Wyrób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nie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jest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narażony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wpływy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zewnętrzne</w:t>
            </w:r>
          </w:p>
        </w:tc>
        <w:tc>
          <w:tcPr>
            <w:tcW w:w="84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832" w:type="dxa"/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6844" w:type="dxa"/>
          </w:tcPr>
          <w:p>
            <w:pPr>
              <w:pStyle w:val="TableParagraph"/>
              <w:spacing w:before="36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Miejsce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usytuowania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wyrobu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stosunku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pomieszczeń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użytkowych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83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6844" w:type="dxa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w w:val="90"/>
                <w:sz w:val="20"/>
              </w:rPr>
              <w:t>Bezpośrednio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w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pomieszczeniu</w:t>
            </w:r>
          </w:p>
        </w:tc>
        <w:tc>
          <w:tcPr>
            <w:tcW w:w="84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832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844" w:type="dxa"/>
          </w:tcPr>
          <w:p>
            <w:pPr>
              <w:pStyle w:val="TableParagraph"/>
              <w:spacing w:line="221" w:lineRule="exact"/>
              <w:ind w:left="14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zawieszonym,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nieszczelnym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sufitem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innym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pokryciem</w:t>
            </w:r>
          </w:p>
        </w:tc>
        <w:tc>
          <w:tcPr>
            <w:tcW w:w="840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83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6844" w:type="dxa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systemie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wywietrzania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pomieszczenia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(kanały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wentylacyjne)</w:t>
            </w:r>
          </w:p>
        </w:tc>
        <w:tc>
          <w:tcPr>
            <w:tcW w:w="84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832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6844" w:type="dxa"/>
          </w:tcPr>
          <w:p>
            <w:pPr>
              <w:pStyle w:val="TableParagraph"/>
              <w:spacing w:line="221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zewnątrz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obiektu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(np.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tynk)</w:t>
            </w:r>
          </w:p>
        </w:tc>
        <w:tc>
          <w:tcPr>
            <w:tcW w:w="840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83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844" w:type="dxa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Elementy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obiektu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(np.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osłony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balkonowe,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filarki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międzyokienne)</w:t>
            </w:r>
          </w:p>
        </w:tc>
        <w:tc>
          <w:tcPr>
            <w:tcW w:w="84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15" w:hRule="atLeast"/>
        </w:trPr>
        <w:tc>
          <w:tcPr>
            <w:tcW w:w="832" w:type="dxa"/>
          </w:tcPr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84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zawieszonym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szczelnym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sufitem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innym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pokryciem,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ponad </w:t>
            </w:r>
            <w:r>
              <w:rPr>
                <w:spacing w:val="-2"/>
                <w:sz w:val="20"/>
              </w:rPr>
              <w:t>pyłoszczelną</w:t>
            </w:r>
          </w:p>
          <w:p>
            <w:pPr>
              <w:pStyle w:val="TableParagraph"/>
              <w:spacing w:line="221" w:lineRule="exact" w:before="0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powierzchnią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lub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poza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szczelnym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kanałem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wentylacyjnym</w:t>
            </w:r>
          </w:p>
        </w:tc>
        <w:tc>
          <w:tcPr>
            <w:tcW w:w="840" w:type="dxa"/>
          </w:tcPr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1040" w:bottom="280" w:left="1300" w:right="1080"/>
        </w:sect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6708"/>
        <w:gridCol w:w="896"/>
        <w:gridCol w:w="846"/>
      </w:tblGrid>
      <w:tr>
        <w:trPr>
          <w:trHeight w:val="487" w:hRule="atLeast"/>
        </w:trPr>
        <w:tc>
          <w:tcPr>
            <w:tcW w:w="860" w:type="dxa"/>
          </w:tcPr>
          <w:p>
            <w:pPr>
              <w:pStyle w:val="TableParagraph"/>
              <w:spacing w:before="13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708" w:type="dxa"/>
          </w:tcPr>
          <w:p>
            <w:pPr>
              <w:pStyle w:val="TableParagraph"/>
              <w:spacing w:line="230" w:lineRule="atLeast" w:before="7"/>
              <w:ind w:left="14"/>
              <w:rPr>
                <w:sz w:val="20"/>
              </w:rPr>
            </w:pPr>
            <w:r>
              <w:rPr>
                <w:sz w:val="20"/>
              </w:rPr>
              <w:t>Bez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kontaktu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pomieszczeniem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(np.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dachu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odizolowanym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 pomieszczeń mieszkalnych)</w:t>
            </w:r>
          </w:p>
        </w:tc>
        <w:tc>
          <w:tcPr>
            <w:tcW w:w="896" w:type="dxa"/>
          </w:tcPr>
          <w:p>
            <w:pPr>
              <w:pStyle w:val="TableParagraph"/>
              <w:spacing w:before="130"/>
              <w:ind w:left="1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860" w:type="dxa"/>
          </w:tcPr>
          <w:p>
            <w:pPr>
              <w:pStyle w:val="TableParagraph"/>
              <w:spacing w:before="1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6708" w:type="dxa"/>
          </w:tcPr>
          <w:p>
            <w:pPr>
              <w:pStyle w:val="TableParagraph"/>
              <w:spacing w:line="230" w:lineRule="atLeast" w:before="5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Wykorzystanie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miejsca/obiektu/urządzenia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budowlanego/instalacji przemysłowej</w:t>
            </w:r>
          </w:p>
        </w:tc>
        <w:tc>
          <w:tcPr>
            <w:tcW w:w="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86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6708" w:type="dxa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Regularne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przez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dzieci,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młodzież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lub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sportowców</w:t>
            </w:r>
          </w:p>
        </w:tc>
        <w:tc>
          <w:tcPr>
            <w:tcW w:w="896" w:type="dxa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860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6708" w:type="dxa"/>
          </w:tcPr>
          <w:p>
            <w:pPr>
              <w:pStyle w:val="TableParagraph"/>
              <w:spacing w:line="221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Stałe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lub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częste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(np.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zamieszkanie,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miejsce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pracy)</w:t>
            </w:r>
          </w:p>
        </w:tc>
        <w:tc>
          <w:tcPr>
            <w:tcW w:w="896" w:type="dxa"/>
          </w:tcPr>
          <w:p>
            <w:pPr>
              <w:pStyle w:val="TableParagraph"/>
              <w:spacing w:line="221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86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6708" w:type="dxa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Czasowe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(np.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domki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rekreacyjne)</w:t>
            </w:r>
          </w:p>
        </w:tc>
        <w:tc>
          <w:tcPr>
            <w:tcW w:w="896" w:type="dxa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860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6708" w:type="dxa"/>
          </w:tcPr>
          <w:p>
            <w:pPr>
              <w:pStyle w:val="TableParagraph"/>
              <w:spacing w:line="221" w:lineRule="exact"/>
              <w:ind w:left="14"/>
              <w:rPr>
                <w:sz w:val="20"/>
              </w:rPr>
            </w:pPr>
            <w:r>
              <w:rPr>
                <w:sz w:val="20"/>
              </w:rPr>
              <w:t>Rzadkie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(np.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strychy,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piwnice,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komórki)</w:t>
            </w:r>
          </w:p>
        </w:tc>
        <w:tc>
          <w:tcPr>
            <w:tcW w:w="896" w:type="dxa"/>
          </w:tcPr>
          <w:p>
            <w:pPr>
              <w:pStyle w:val="TableParagraph"/>
              <w:spacing w:line="221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87" w:hRule="atLeast"/>
        </w:trPr>
        <w:tc>
          <w:tcPr>
            <w:tcW w:w="860" w:type="dxa"/>
          </w:tcPr>
          <w:p>
            <w:pPr>
              <w:pStyle w:val="TableParagraph"/>
              <w:spacing w:before="130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6708" w:type="dxa"/>
          </w:tcPr>
          <w:p>
            <w:pPr>
              <w:pStyle w:val="TableParagraph"/>
              <w:spacing w:line="230" w:lineRule="atLeast" w:before="7"/>
              <w:ind w:left="14"/>
              <w:rPr>
                <w:sz w:val="20"/>
              </w:rPr>
            </w:pPr>
            <w:r>
              <w:rPr>
                <w:sz w:val="20"/>
              </w:rPr>
              <w:t>Nieużytkowane (np. opuszczone zabudowania mieszkalne lub </w:t>
            </w:r>
            <w:r>
              <w:rPr>
                <w:spacing w:val="-4"/>
                <w:sz w:val="20"/>
              </w:rPr>
              <w:t>gospodarskie,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wyłączone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użytkowania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obiekty,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urządzenia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lub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instalacje)</w:t>
            </w:r>
          </w:p>
        </w:tc>
        <w:tc>
          <w:tcPr>
            <w:tcW w:w="896" w:type="dxa"/>
          </w:tcPr>
          <w:p>
            <w:pPr>
              <w:pStyle w:val="TableParagraph"/>
              <w:spacing w:before="130"/>
              <w:ind w:left="1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8464" w:type="dxa"/>
            <w:gridSpan w:val="3"/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SUMA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PUNKTÓW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OCENY</w:t>
            </w:r>
          </w:p>
        </w:tc>
        <w:tc>
          <w:tcPr>
            <w:tcW w:w="8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7" w:hRule="atLeast"/>
        </w:trPr>
        <w:tc>
          <w:tcPr>
            <w:tcW w:w="8464" w:type="dxa"/>
            <w:gridSpan w:val="3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>STOPIEŃ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PILNOŚCI</w:t>
            </w:r>
          </w:p>
        </w:tc>
        <w:tc>
          <w:tcPr>
            <w:tcW w:w="8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sz w:val="12"/>
        </w:rPr>
      </w:pPr>
    </w:p>
    <w:p>
      <w:pPr>
        <w:pStyle w:val="BodyText"/>
        <w:spacing w:before="94"/>
        <w:ind w:left="108"/>
      </w:pPr>
      <w:r>
        <w:rPr>
          <w:spacing w:val="-8"/>
        </w:rPr>
        <w:t>UWAGA:</w:t>
      </w:r>
      <w:r>
        <w:rPr>
          <w:spacing w:val="-6"/>
        </w:rPr>
        <w:t> </w:t>
      </w:r>
      <w:r>
        <w:rPr>
          <w:spacing w:val="-8"/>
        </w:rPr>
        <w:t>W</w:t>
      </w:r>
      <w:r>
        <w:rPr>
          <w:spacing w:val="-6"/>
        </w:rPr>
        <w:t> </w:t>
      </w:r>
      <w:r>
        <w:rPr>
          <w:spacing w:val="-8"/>
        </w:rPr>
        <w:t>każdej</w:t>
      </w:r>
      <w:r>
        <w:rPr>
          <w:spacing w:val="-6"/>
        </w:rPr>
        <w:t> </w:t>
      </w:r>
      <w:r>
        <w:rPr>
          <w:spacing w:val="-8"/>
        </w:rPr>
        <w:t>z</w:t>
      </w:r>
      <w:r>
        <w:rPr>
          <w:spacing w:val="-6"/>
        </w:rPr>
        <w:t> </w:t>
      </w:r>
      <w:r>
        <w:rPr>
          <w:spacing w:val="-8"/>
        </w:rPr>
        <w:t>pięciu</w:t>
      </w:r>
      <w:r>
        <w:rPr>
          <w:spacing w:val="-6"/>
        </w:rPr>
        <w:t> </w:t>
      </w:r>
      <w:r>
        <w:rPr>
          <w:spacing w:val="-8"/>
        </w:rPr>
        <w:t>grup</w:t>
      </w:r>
      <w:r>
        <w:rPr>
          <w:spacing w:val="-6"/>
        </w:rPr>
        <w:t> </w:t>
      </w:r>
      <w:r>
        <w:rPr>
          <w:spacing w:val="-8"/>
        </w:rPr>
        <w:t>arkusza</w:t>
      </w:r>
      <w:r>
        <w:rPr>
          <w:spacing w:val="-6"/>
        </w:rPr>
        <w:t> </w:t>
      </w:r>
      <w:r>
        <w:rPr>
          <w:spacing w:val="-8"/>
        </w:rPr>
        <w:t>należy</w:t>
      </w:r>
      <w:r>
        <w:rPr>
          <w:spacing w:val="-6"/>
        </w:rPr>
        <w:t> </w:t>
      </w:r>
      <w:r>
        <w:rPr>
          <w:spacing w:val="-8"/>
        </w:rPr>
        <w:t>wskazać</w:t>
      </w:r>
      <w:r>
        <w:rPr>
          <w:spacing w:val="-5"/>
        </w:rPr>
        <w:t> </w:t>
      </w:r>
      <w:r>
        <w:rPr>
          <w:spacing w:val="-8"/>
        </w:rPr>
        <w:t>co</w:t>
      </w:r>
      <w:r>
        <w:rPr>
          <w:spacing w:val="-5"/>
        </w:rPr>
        <w:t> </w:t>
      </w:r>
      <w:r>
        <w:rPr>
          <w:spacing w:val="-8"/>
        </w:rPr>
        <w:t>najmniej</w:t>
      </w:r>
      <w:r>
        <w:rPr>
          <w:spacing w:val="-6"/>
        </w:rPr>
        <w:t> </w:t>
      </w:r>
      <w:r>
        <w:rPr>
          <w:spacing w:val="-8"/>
        </w:rPr>
        <w:t>jedną</w:t>
      </w:r>
      <w:r>
        <w:rPr>
          <w:spacing w:val="-6"/>
        </w:rPr>
        <w:t> </w:t>
      </w:r>
      <w:r>
        <w:rPr>
          <w:spacing w:val="-8"/>
        </w:rPr>
        <w:t>pozycję.</w:t>
      </w:r>
      <w:r>
        <w:rPr>
          <w:spacing w:val="-4"/>
        </w:rPr>
        <w:t> </w:t>
      </w:r>
      <w:r>
        <w:rPr>
          <w:spacing w:val="-8"/>
        </w:rPr>
        <w:t>Jeśli</w:t>
      </w:r>
      <w:r>
        <w:rPr>
          <w:spacing w:val="-6"/>
        </w:rPr>
        <w:t> </w:t>
      </w:r>
      <w:r>
        <w:rPr>
          <w:spacing w:val="-8"/>
        </w:rPr>
        <w:t>w</w:t>
      </w:r>
      <w:r>
        <w:rPr>
          <w:spacing w:val="-6"/>
        </w:rPr>
        <w:t> </w:t>
      </w:r>
      <w:r>
        <w:rPr>
          <w:spacing w:val="-8"/>
        </w:rPr>
        <w:t>grupie </w:t>
      </w:r>
      <w:r>
        <w:rPr>
          <w:spacing w:val="-2"/>
        </w:rPr>
        <w:t>zostanie</w:t>
      </w:r>
    </w:p>
    <w:p>
      <w:pPr>
        <w:pStyle w:val="BodyText"/>
        <w:ind w:left="108"/>
      </w:pPr>
      <w:r>
        <w:rPr>
          <w:spacing w:val="-6"/>
        </w:rPr>
        <w:t>wskazana</w:t>
      </w:r>
      <w:r>
        <w:rPr>
          <w:spacing w:val="-8"/>
        </w:rPr>
        <w:t> </w:t>
      </w:r>
      <w:r>
        <w:rPr>
          <w:spacing w:val="-6"/>
        </w:rPr>
        <w:t>więcej</w:t>
      </w:r>
      <w:r>
        <w:rPr>
          <w:spacing w:val="-8"/>
        </w:rPr>
        <w:t> </w:t>
      </w:r>
      <w:r>
        <w:rPr>
          <w:spacing w:val="-6"/>
        </w:rPr>
        <w:t>niż</w:t>
      </w:r>
      <w:r>
        <w:rPr>
          <w:spacing w:val="-8"/>
        </w:rPr>
        <w:t> </w:t>
      </w:r>
      <w:r>
        <w:rPr>
          <w:spacing w:val="-6"/>
        </w:rPr>
        <w:t>jedna</w:t>
      </w:r>
      <w:r>
        <w:rPr>
          <w:spacing w:val="-8"/>
        </w:rPr>
        <w:t> </w:t>
      </w:r>
      <w:r>
        <w:rPr>
          <w:spacing w:val="-6"/>
        </w:rPr>
        <w:t>pozycja,</w:t>
      </w:r>
      <w:r>
        <w:rPr>
          <w:spacing w:val="-8"/>
        </w:rPr>
        <w:t> </w:t>
      </w:r>
      <w:r>
        <w:rPr>
          <w:spacing w:val="-6"/>
        </w:rPr>
        <w:t>sumując</w:t>
      </w:r>
      <w:r>
        <w:rPr>
          <w:spacing w:val="-8"/>
        </w:rPr>
        <w:t> </w:t>
      </w:r>
      <w:r>
        <w:rPr>
          <w:spacing w:val="-6"/>
        </w:rPr>
        <w:t>punkty</w:t>
      </w:r>
      <w:r>
        <w:rPr>
          <w:spacing w:val="-8"/>
        </w:rPr>
        <w:t> </w:t>
      </w:r>
      <w:r>
        <w:rPr>
          <w:spacing w:val="-6"/>
        </w:rPr>
        <w:t>z</w:t>
      </w:r>
      <w:r>
        <w:rPr>
          <w:spacing w:val="-8"/>
        </w:rPr>
        <w:t> </w:t>
      </w:r>
      <w:r>
        <w:rPr>
          <w:spacing w:val="-6"/>
        </w:rPr>
        <w:t>poszczególnych</w:t>
      </w:r>
      <w:r>
        <w:rPr>
          <w:spacing w:val="-8"/>
        </w:rPr>
        <w:t> </w:t>
      </w:r>
      <w:r>
        <w:rPr>
          <w:spacing w:val="-6"/>
        </w:rPr>
        <w:t>grup,</w:t>
      </w:r>
      <w:r>
        <w:rPr>
          <w:spacing w:val="-7"/>
        </w:rPr>
        <w:t> </w:t>
      </w:r>
      <w:r>
        <w:rPr>
          <w:spacing w:val="-6"/>
        </w:rPr>
        <w:t>należy</w:t>
      </w:r>
      <w:r>
        <w:rPr>
          <w:spacing w:val="-8"/>
        </w:rPr>
        <w:t> </w:t>
      </w:r>
      <w:r>
        <w:rPr>
          <w:spacing w:val="-6"/>
        </w:rPr>
        <w:t>uwzględnić</w:t>
      </w:r>
      <w:r>
        <w:rPr>
          <w:spacing w:val="-8"/>
        </w:rPr>
        <w:t> </w:t>
      </w:r>
      <w:r>
        <w:rPr>
          <w:spacing w:val="-6"/>
        </w:rPr>
        <w:t>tylko </w:t>
      </w:r>
      <w:r>
        <w:rPr>
          <w:spacing w:val="-2"/>
        </w:rPr>
        <w:t>pozycję</w:t>
      </w:r>
    </w:p>
    <w:p>
      <w:pPr>
        <w:pStyle w:val="BodyText"/>
        <w:ind w:left="108"/>
      </w:pPr>
      <w:r>
        <w:rPr>
          <w:spacing w:val="-6"/>
        </w:rPr>
        <w:t>o</w:t>
      </w:r>
      <w:r>
        <w:rPr/>
        <w:t> </w:t>
      </w:r>
      <w:r>
        <w:rPr>
          <w:spacing w:val="-6"/>
        </w:rPr>
        <w:t>najwyższej</w:t>
      </w:r>
      <w:r>
        <w:rPr>
          <w:spacing w:val="3"/>
        </w:rPr>
        <w:t> </w:t>
      </w:r>
      <w:r>
        <w:rPr>
          <w:spacing w:val="-6"/>
        </w:rPr>
        <w:t>punktacji</w:t>
      </w:r>
      <w:r>
        <w:rPr>
          <w:spacing w:val="3"/>
        </w:rPr>
        <w:t> </w:t>
      </w:r>
      <w:r>
        <w:rPr>
          <w:spacing w:val="-6"/>
        </w:rPr>
        <w:t>w</w:t>
      </w:r>
      <w:r>
        <w:rPr>
          <w:spacing w:val="1"/>
        </w:rPr>
        <w:t> </w:t>
      </w:r>
      <w:r>
        <w:rPr>
          <w:spacing w:val="-6"/>
        </w:rPr>
        <w:t>danej</w:t>
      </w:r>
      <w:r>
        <w:rPr>
          <w:spacing w:val="1"/>
        </w:rPr>
        <w:t> </w:t>
      </w:r>
      <w:r>
        <w:rPr>
          <w:spacing w:val="-6"/>
        </w:rPr>
        <w:t>grupie.</w:t>
      </w:r>
      <w:r>
        <w:rPr>
          <w:spacing w:val="-1"/>
        </w:rPr>
        <w:t> </w:t>
      </w:r>
      <w:r>
        <w:rPr>
          <w:spacing w:val="-6"/>
        </w:rPr>
        <w:t>Sumaryczna</w:t>
      </w:r>
      <w:r>
        <w:rPr>
          <w:spacing w:val="4"/>
        </w:rPr>
        <w:t> </w:t>
      </w:r>
      <w:r>
        <w:rPr>
          <w:spacing w:val="-6"/>
        </w:rPr>
        <w:t>liczba</w:t>
      </w:r>
      <w:r>
        <w:rPr>
          <w:spacing w:val="3"/>
        </w:rPr>
        <w:t> </w:t>
      </w:r>
      <w:r>
        <w:rPr>
          <w:spacing w:val="-6"/>
        </w:rPr>
        <w:t>punktów</w:t>
      </w:r>
      <w:r>
        <w:rPr>
          <w:spacing w:val="1"/>
        </w:rPr>
        <w:t> </w:t>
      </w:r>
      <w:r>
        <w:rPr>
          <w:spacing w:val="-6"/>
        </w:rPr>
        <w:t>pozwala</w:t>
      </w:r>
      <w:r>
        <w:rPr>
          <w:spacing w:val="4"/>
        </w:rPr>
        <w:t> </w:t>
      </w:r>
      <w:r>
        <w:rPr>
          <w:spacing w:val="-6"/>
        </w:rPr>
        <w:t>określić</w:t>
      </w:r>
      <w:r>
        <w:rPr>
          <w:spacing w:val="3"/>
        </w:rPr>
        <w:t> </w:t>
      </w:r>
      <w:r>
        <w:rPr>
          <w:spacing w:val="-6"/>
        </w:rPr>
        <w:t>stopień</w:t>
      </w:r>
      <w:r>
        <w:rPr>
          <w:spacing w:val="2"/>
        </w:rPr>
        <w:t> </w:t>
      </w:r>
      <w:r>
        <w:rPr>
          <w:spacing w:val="-6"/>
        </w:rPr>
        <w:t>pilności:</w:t>
      </w:r>
    </w:p>
    <w:p>
      <w:pPr>
        <w:pStyle w:val="BodyText"/>
        <w:ind w:left="108"/>
      </w:pPr>
      <w:r>
        <w:rPr>
          <w:spacing w:val="-6"/>
        </w:rPr>
        <w:t>Stopień</w:t>
      </w:r>
      <w:r>
        <w:rPr>
          <w:spacing w:val="-8"/>
        </w:rPr>
        <w:t> </w:t>
      </w:r>
      <w:r>
        <w:rPr>
          <w:spacing w:val="-6"/>
        </w:rPr>
        <w:t>pilności</w:t>
      </w:r>
      <w:r>
        <w:rPr>
          <w:spacing w:val="-8"/>
        </w:rPr>
        <w:t> </w:t>
      </w:r>
      <w:r>
        <w:rPr>
          <w:spacing w:val="-6"/>
        </w:rPr>
        <w:t>I</w:t>
      </w:r>
      <w:r>
        <w:rPr>
          <w:spacing w:val="61"/>
        </w:rPr>
        <w:t> </w:t>
      </w:r>
      <w:r>
        <w:rPr>
          <w:spacing w:val="-6"/>
        </w:rPr>
        <w:t>od</w:t>
      </w:r>
      <w:r>
        <w:rPr>
          <w:spacing w:val="-8"/>
        </w:rPr>
        <w:t> </w:t>
      </w:r>
      <w:r>
        <w:rPr>
          <w:spacing w:val="-6"/>
        </w:rPr>
        <w:t>120</w:t>
      </w:r>
      <w:r>
        <w:rPr>
          <w:spacing w:val="-8"/>
        </w:rPr>
        <w:t> </w:t>
      </w:r>
      <w:r>
        <w:rPr>
          <w:spacing w:val="-6"/>
        </w:rPr>
        <w:t>punktów</w:t>
      </w:r>
    </w:p>
    <w:p>
      <w:pPr>
        <w:pStyle w:val="BodyText"/>
        <w:ind w:left="108" w:right="2100"/>
      </w:pPr>
      <w:r>
        <w:rPr/>
        <w:t>wymagane</w:t>
      </w:r>
      <w:r>
        <w:rPr>
          <w:spacing w:val="-14"/>
        </w:rPr>
        <w:t> </w:t>
      </w:r>
      <w:r>
        <w:rPr/>
        <w:t>pilnie</w:t>
      </w:r>
      <w:r>
        <w:rPr>
          <w:spacing w:val="-14"/>
        </w:rPr>
        <w:t> </w:t>
      </w:r>
      <w:r>
        <w:rPr/>
        <w:t>usunięcie</w:t>
      </w:r>
      <w:r>
        <w:rPr>
          <w:spacing w:val="-14"/>
        </w:rPr>
        <w:t> </w:t>
      </w:r>
      <w:r>
        <w:rPr/>
        <w:t>(wymiana</w:t>
      </w:r>
      <w:r>
        <w:rPr>
          <w:spacing w:val="-14"/>
        </w:rPr>
        <w:t> </w:t>
      </w:r>
      <w:r>
        <w:rPr/>
        <w:t>na</w:t>
      </w:r>
      <w:r>
        <w:rPr>
          <w:spacing w:val="-14"/>
        </w:rPr>
        <w:t> </w:t>
      </w:r>
      <w:r>
        <w:rPr/>
        <w:t>wyrób</w:t>
      </w:r>
      <w:r>
        <w:rPr>
          <w:spacing w:val="-14"/>
        </w:rPr>
        <w:t> </w:t>
      </w:r>
      <w:r>
        <w:rPr/>
        <w:t>bezazbestowy)</w:t>
      </w:r>
      <w:r>
        <w:rPr>
          <w:spacing w:val="-14"/>
        </w:rPr>
        <w:t> </w:t>
      </w:r>
      <w:r>
        <w:rPr/>
        <w:t>lub</w:t>
      </w:r>
      <w:r>
        <w:rPr>
          <w:spacing w:val="-14"/>
        </w:rPr>
        <w:t> </w:t>
      </w:r>
      <w:r>
        <w:rPr/>
        <w:t>zabezpieczenie Stopień</w:t>
      </w:r>
      <w:r>
        <w:rPr>
          <w:spacing w:val="-7"/>
        </w:rPr>
        <w:t> </w:t>
      </w:r>
      <w:r>
        <w:rPr/>
        <w:t>pilności</w:t>
      </w:r>
      <w:r>
        <w:rPr>
          <w:spacing w:val="-7"/>
        </w:rPr>
        <w:t> </w:t>
      </w:r>
      <w:r>
        <w:rPr/>
        <w:t>II</w:t>
      </w:r>
      <w:r>
        <w:rPr>
          <w:spacing w:val="40"/>
        </w:rPr>
        <w:t> </w:t>
      </w:r>
      <w:r>
        <w:rPr/>
        <w:t>od</w:t>
      </w:r>
      <w:r>
        <w:rPr>
          <w:spacing w:val="-7"/>
        </w:rPr>
        <w:t> </w:t>
      </w:r>
      <w:r>
        <w:rPr/>
        <w:t>95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115</w:t>
      </w:r>
      <w:r>
        <w:rPr>
          <w:spacing w:val="-7"/>
        </w:rPr>
        <w:t> </w:t>
      </w:r>
      <w:r>
        <w:rPr/>
        <w:t>punktów</w:t>
      </w:r>
    </w:p>
    <w:p>
      <w:pPr>
        <w:pStyle w:val="BodyText"/>
        <w:ind w:left="108" w:right="4418"/>
      </w:pPr>
      <w:r>
        <w:rPr/>
        <w:t>wymagana</w:t>
      </w:r>
      <w:r>
        <w:rPr>
          <w:spacing w:val="-6"/>
        </w:rPr>
        <w:t> </w:t>
      </w:r>
      <w:r>
        <w:rPr/>
        <w:t>ponowna</w:t>
      </w:r>
      <w:r>
        <w:rPr>
          <w:spacing w:val="-6"/>
        </w:rPr>
        <w:t> </w:t>
      </w:r>
      <w:r>
        <w:rPr/>
        <w:t>ocena</w:t>
      </w:r>
      <w:r>
        <w:rPr>
          <w:spacing w:val="-6"/>
        </w:rPr>
        <w:t> </w:t>
      </w:r>
      <w:r>
        <w:rPr/>
        <w:t>w</w:t>
      </w:r>
      <w:r>
        <w:rPr>
          <w:spacing w:val="-7"/>
        </w:rPr>
        <w:t> </w:t>
      </w:r>
      <w:r>
        <w:rPr/>
        <w:t>terminie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roku Stopień</w:t>
      </w:r>
      <w:r>
        <w:rPr>
          <w:spacing w:val="-8"/>
        </w:rPr>
        <w:t> </w:t>
      </w:r>
      <w:r>
        <w:rPr/>
        <w:t>pilności</w:t>
      </w:r>
      <w:r>
        <w:rPr>
          <w:spacing w:val="-9"/>
        </w:rPr>
        <w:t> </w:t>
      </w:r>
      <w:r>
        <w:rPr/>
        <w:t>III</w:t>
      </w:r>
      <w:r>
        <w:rPr>
          <w:spacing w:val="40"/>
        </w:rPr>
        <w:t> </w:t>
      </w:r>
      <w:r>
        <w:rPr/>
        <w:t>do</w:t>
      </w:r>
      <w:r>
        <w:rPr>
          <w:spacing w:val="-9"/>
        </w:rPr>
        <w:t> </w:t>
      </w:r>
      <w:r>
        <w:rPr/>
        <w:t>90</w:t>
      </w:r>
      <w:r>
        <w:rPr>
          <w:spacing w:val="-9"/>
        </w:rPr>
        <w:t> </w:t>
      </w:r>
      <w:r>
        <w:rPr/>
        <w:t>punktów</w:t>
      </w:r>
    </w:p>
    <w:p>
      <w:pPr>
        <w:pStyle w:val="BodyText"/>
        <w:ind w:left="108"/>
      </w:pPr>
      <w:r>
        <w:rPr/>
        <w:t>wymagana</w:t>
      </w:r>
      <w:r>
        <w:rPr>
          <w:spacing w:val="-6"/>
        </w:rPr>
        <w:t> </w:t>
      </w:r>
      <w:r>
        <w:rPr/>
        <w:t>ponowna</w:t>
      </w:r>
      <w:r>
        <w:rPr>
          <w:spacing w:val="-3"/>
        </w:rPr>
        <w:t> </w:t>
      </w:r>
      <w:r>
        <w:rPr/>
        <w:t>ocena</w:t>
      </w:r>
      <w:r>
        <w:rPr>
          <w:spacing w:val="-3"/>
        </w:rPr>
        <w:t> </w:t>
      </w:r>
      <w:r>
        <w:rPr/>
        <w:t>w</w:t>
      </w:r>
      <w:r>
        <w:rPr>
          <w:spacing w:val="-4"/>
        </w:rPr>
        <w:t> </w:t>
      </w:r>
      <w:r>
        <w:rPr/>
        <w:t>terminie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>
          <w:spacing w:val="-5"/>
        </w:rPr>
        <w:t>lat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5985" w:val="left" w:leader="none"/>
        </w:tabs>
        <w:spacing w:before="184"/>
        <w:ind w:left="0" w:right="1378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</w:t>
      </w:r>
    </w:p>
    <w:p>
      <w:pPr>
        <w:pStyle w:val="BodyText"/>
        <w:tabs>
          <w:tab w:pos="5621" w:val="left" w:leader="none"/>
        </w:tabs>
        <w:ind w:right="1412"/>
        <w:jc w:val="right"/>
      </w:pPr>
      <w:r>
        <w:rPr>
          <w:spacing w:val="-2"/>
        </w:rPr>
        <w:t>Oceniający</w:t>
      </w:r>
      <w:r>
        <w:rPr/>
        <w:tab/>
      </w:r>
      <w:r>
        <w:rPr>
          <w:spacing w:val="-2"/>
        </w:rPr>
        <w:t>Właściciel/Zarządca</w:t>
      </w:r>
    </w:p>
    <w:p>
      <w:pPr>
        <w:pStyle w:val="BodyText"/>
        <w:tabs>
          <w:tab w:pos="6690" w:val="left" w:leader="none"/>
        </w:tabs>
        <w:ind w:left="588"/>
      </w:pPr>
      <w:r>
        <w:rPr/>
        <w:t>(nazwisko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4"/>
        </w:rPr>
        <w:t>imię)</w:t>
      </w:r>
      <w:r>
        <w:rPr/>
        <w:tab/>
      </w:r>
      <w:r>
        <w:rPr>
          <w:spacing w:val="-2"/>
        </w:rPr>
        <w:t>(podpis)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6"/>
        <w:ind w:left="108" w:right="0" w:firstLine="0"/>
        <w:jc w:val="left"/>
        <w:rPr>
          <w:sz w:val="20"/>
        </w:rPr>
      </w:pPr>
      <w:r>
        <w:rPr>
          <w:sz w:val="20"/>
        </w:rPr>
        <w:t>.....................................</w:t>
      </w:r>
      <w:r>
        <w:rPr>
          <w:spacing w:val="43"/>
          <w:sz w:val="20"/>
        </w:rPr>
        <w:t> </w:t>
      </w:r>
      <w:r>
        <w:rPr>
          <w:spacing w:val="-2"/>
          <w:sz w:val="20"/>
        </w:rPr>
        <w:t>.....................................</w:t>
      </w:r>
    </w:p>
    <w:p>
      <w:pPr>
        <w:pStyle w:val="BodyText"/>
        <w:tabs>
          <w:tab w:pos="6085" w:val="left" w:leader="none"/>
        </w:tabs>
        <w:ind w:left="468"/>
      </w:pPr>
      <w:r>
        <w:rPr>
          <w:w w:val="85"/>
        </w:rPr>
        <w:t>(miejscowość,</w:t>
      </w:r>
      <w:r>
        <w:rPr>
          <w:spacing w:val="6"/>
        </w:rPr>
        <w:t> </w:t>
      </w:r>
      <w:r>
        <w:rPr>
          <w:spacing w:val="-4"/>
        </w:rPr>
        <w:t>data)</w:t>
      </w:r>
      <w:r>
        <w:rPr/>
        <w:tab/>
      </w:r>
      <w:r>
        <w:rPr>
          <w:w w:val="90"/>
        </w:rPr>
        <w:t>(adres</w:t>
      </w:r>
      <w:r>
        <w:rPr>
          <w:spacing w:val="-5"/>
        </w:rPr>
        <w:t> </w:t>
      </w:r>
      <w:r>
        <w:rPr>
          <w:w w:val="90"/>
        </w:rPr>
        <w:t>lub</w:t>
      </w:r>
      <w:r>
        <w:rPr>
          <w:spacing w:val="-5"/>
        </w:rPr>
        <w:t> </w:t>
      </w:r>
      <w:r>
        <w:rPr>
          <w:w w:val="90"/>
        </w:rPr>
        <w:t>pieczęć</w:t>
      </w:r>
      <w:r>
        <w:rPr>
          <w:spacing w:val="-5"/>
        </w:rPr>
        <w:t> </w:t>
      </w:r>
      <w:r>
        <w:rPr>
          <w:w w:val="90"/>
        </w:rPr>
        <w:t>z</w:t>
      </w:r>
      <w:r>
        <w:rPr>
          <w:spacing w:val="-5"/>
        </w:rPr>
        <w:t> </w:t>
      </w:r>
      <w:r>
        <w:rPr>
          <w:spacing w:val="-2"/>
          <w:w w:val="90"/>
        </w:rPr>
        <w:t>adresem)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28" w:lineRule="exact"/>
        <w:ind w:left="108"/>
      </w:pPr>
      <w:r>
        <w:rPr>
          <w:spacing w:val="-2"/>
        </w:rPr>
        <w:t>Objaśnienia:</w:t>
      </w:r>
    </w:p>
    <w:p>
      <w:pPr>
        <w:pStyle w:val="ListParagraph"/>
        <w:numPr>
          <w:ilvl w:val="0"/>
          <w:numId w:val="1"/>
        </w:numPr>
        <w:tabs>
          <w:tab w:pos="348" w:val="left" w:leader="none"/>
          <w:tab w:pos="396" w:val="left" w:leader="none"/>
        </w:tabs>
        <w:spacing w:line="240" w:lineRule="auto" w:before="0" w:after="0"/>
        <w:ind w:left="348" w:right="263" w:hanging="240"/>
        <w:jc w:val="left"/>
        <w:rPr>
          <w:sz w:val="20"/>
        </w:rPr>
      </w:pPr>
      <w:r>
        <w:rPr>
          <w:rFonts w:ascii="Times New Roman" w:hAnsi="Times New Roman"/>
          <w:position w:val="5"/>
          <w:sz w:val="20"/>
        </w:rPr>
        <w:tab/>
      </w:r>
      <w:r>
        <w:rPr>
          <w:spacing w:val="-2"/>
          <w:sz w:val="20"/>
        </w:rPr>
        <w:t>Należy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podać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rodzaj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zabudowy: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budynek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mieszkalny,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budynek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gospodarczy,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budynek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przemysłowy, inny.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108" w:right="849" w:firstLine="0"/>
        <w:jc w:val="left"/>
        <w:rPr>
          <w:sz w:val="20"/>
        </w:rPr>
      </w:pPr>
      <w:r>
        <w:rPr>
          <w:spacing w:val="-4"/>
          <w:sz w:val="20"/>
        </w:rPr>
        <w:t>Należy podać numer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obrębu ewidencyjnego i numer działki ewidencyjnej faktycznego miejsca </w:t>
      </w:r>
      <w:r>
        <w:rPr>
          <w:sz w:val="20"/>
        </w:rPr>
        <w:t>występowania azbestu.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76" w:lineRule="exact" w:before="0" w:after="0"/>
        <w:ind w:left="396" w:right="0" w:hanging="288"/>
        <w:jc w:val="left"/>
        <w:rPr>
          <w:sz w:val="20"/>
        </w:rPr>
      </w:pPr>
      <w:r>
        <w:rPr>
          <w:w w:val="90"/>
          <w:sz w:val="20"/>
        </w:rPr>
        <w:t>Przy</w:t>
      </w:r>
      <w:r>
        <w:rPr>
          <w:spacing w:val="7"/>
          <w:sz w:val="20"/>
        </w:rPr>
        <w:t> </w:t>
      </w:r>
      <w:r>
        <w:rPr>
          <w:w w:val="90"/>
          <w:sz w:val="20"/>
        </w:rPr>
        <w:t>określaniu</w:t>
      </w:r>
      <w:r>
        <w:rPr>
          <w:spacing w:val="5"/>
          <w:sz w:val="20"/>
        </w:rPr>
        <w:t> </w:t>
      </w:r>
      <w:r>
        <w:rPr>
          <w:w w:val="90"/>
          <w:sz w:val="20"/>
        </w:rPr>
        <w:t>rodzaju</w:t>
      </w:r>
      <w:r>
        <w:rPr>
          <w:spacing w:val="6"/>
          <w:sz w:val="20"/>
        </w:rPr>
        <w:t> </w:t>
      </w:r>
      <w:r>
        <w:rPr>
          <w:w w:val="90"/>
          <w:sz w:val="20"/>
        </w:rPr>
        <w:t>wyrobu</w:t>
      </w:r>
      <w:r>
        <w:rPr>
          <w:spacing w:val="5"/>
          <w:sz w:val="20"/>
        </w:rPr>
        <w:t> </w:t>
      </w:r>
      <w:r>
        <w:rPr>
          <w:w w:val="90"/>
          <w:sz w:val="20"/>
        </w:rPr>
        <w:t>zawierającego</w:t>
      </w:r>
      <w:r>
        <w:rPr>
          <w:spacing w:val="7"/>
          <w:sz w:val="20"/>
        </w:rPr>
        <w:t> </w:t>
      </w:r>
      <w:r>
        <w:rPr>
          <w:w w:val="90"/>
          <w:sz w:val="20"/>
        </w:rPr>
        <w:t>azbest</w:t>
      </w:r>
      <w:r>
        <w:rPr>
          <w:spacing w:val="6"/>
          <w:sz w:val="20"/>
        </w:rPr>
        <w:t> </w:t>
      </w:r>
      <w:r>
        <w:rPr>
          <w:w w:val="90"/>
          <w:sz w:val="20"/>
        </w:rPr>
        <w:t>należy</w:t>
      </w:r>
      <w:r>
        <w:rPr>
          <w:spacing w:val="7"/>
          <w:sz w:val="20"/>
        </w:rPr>
        <w:t> </w:t>
      </w:r>
      <w:r>
        <w:rPr>
          <w:w w:val="90"/>
          <w:sz w:val="20"/>
        </w:rPr>
        <w:t>stosować</w:t>
      </w:r>
      <w:r>
        <w:rPr>
          <w:spacing w:val="6"/>
          <w:sz w:val="20"/>
        </w:rPr>
        <w:t> </w:t>
      </w:r>
      <w:r>
        <w:rPr>
          <w:w w:val="90"/>
          <w:sz w:val="20"/>
        </w:rPr>
        <w:t>następującą</w:t>
      </w:r>
      <w:r>
        <w:rPr>
          <w:spacing w:val="5"/>
          <w:sz w:val="20"/>
        </w:rPr>
        <w:t> </w:t>
      </w:r>
      <w:r>
        <w:rPr>
          <w:spacing w:val="-2"/>
          <w:w w:val="90"/>
          <w:sz w:val="20"/>
        </w:rPr>
        <w:t>klasyfikację:</w:t>
      </w:r>
    </w:p>
    <w:p>
      <w:pPr>
        <w:pStyle w:val="BodyText"/>
        <w:ind w:left="228"/>
      </w:pPr>
      <w:r>
        <w:rPr/>
        <w:t>–</w:t>
      </w:r>
      <w:r>
        <w:rPr>
          <w:spacing w:val="45"/>
        </w:rPr>
        <w:t> </w:t>
      </w:r>
      <w:r>
        <w:rPr/>
        <w:t>płyty</w:t>
      </w:r>
      <w:r>
        <w:rPr>
          <w:spacing w:val="-3"/>
        </w:rPr>
        <w:t> </w:t>
      </w:r>
      <w:r>
        <w:rPr/>
        <w:t>azbestowo-cementowe</w:t>
      </w:r>
      <w:r>
        <w:rPr>
          <w:spacing w:val="-2"/>
        </w:rPr>
        <w:t> </w:t>
      </w:r>
      <w:r>
        <w:rPr/>
        <w:t>płaskie</w:t>
      </w:r>
      <w:r>
        <w:rPr>
          <w:spacing w:val="-5"/>
        </w:rPr>
        <w:t> </w:t>
      </w:r>
      <w:r>
        <w:rPr/>
        <w:t>stosowane</w:t>
      </w:r>
      <w:r>
        <w:rPr>
          <w:spacing w:val="-4"/>
        </w:rPr>
        <w:t> </w:t>
      </w:r>
      <w:r>
        <w:rPr/>
        <w:t>w</w:t>
      </w:r>
      <w:r>
        <w:rPr>
          <w:spacing w:val="-5"/>
        </w:rPr>
        <w:t> </w:t>
      </w:r>
      <w:r>
        <w:rPr>
          <w:spacing w:val="-2"/>
        </w:rPr>
        <w:t>budownictwie,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40" w:lineRule="auto" w:before="0" w:after="0"/>
        <w:ind w:left="331" w:right="0" w:hanging="223"/>
        <w:jc w:val="left"/>
        <w:rPr>
          <w:sz w:val="20"/>
        </w:rPr>
      </w:pPr>
      <w:r>
        <w:rPr>
          <w:sz w:val="20"/>
        </w:rPr>
        <w:t>płyty</w:t>
      </w:r>
      <w:r>
        <w:rPr>
          <w:spacing w:val="-5"/>
          <w:sz w:val="20"/>
        </w:rPr>
        <w:t> </w:t>
      </w:r>
      <w:r>
        <w:rPr>
          <w:sz w:val="20"/>
        </w:rPr>
        <w:t>faliste</w:t>
      </w:r>
      <w:r>
        <w:rPr>
          <w:spacing w:val="-6"/>
          <w:sz w:val="20"/>
        </w:rPr>
        <w:t> </w:t>
      </w:r>
      <w:r>
        <w:rPr>
          <w:sz w:val="20"/>
        </w:rPr>
        <w:t>azbestowo-cementowe</w:t>
      </w:r>
      <w:r>
        <w:rPr>
          <w:spacing w:val="-5"/>
          <w:sz w:val="20"/>
        </w:rPr>
        <w:t> </w:t>
      </w:r>
      <w:r>
        <w:rPr>
          <w:sz w:val="20"/>
        </w:rPr>
        <w:t>dla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budownictwa,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40" w:lineRule="auto" w:before="0" w:after="0"/>
        <w:ind w:left="331" w:right="0" w:hanging="223"/>
        <w:jc w:val="left"/>
        <w:rPr>
          <w:sz w:val="20"/>
        </w:rPr>
      </w:pPr>
      <w:r>
        <w:rPr>
          <w:spacing w:val="-4"/>
          <w:sz w:val="20"/>
        </w:rPr>
        <w:t>rury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i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złącza azbestowo-cementowe,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40" w:lineRule="auto" w:before="0" w:after="0"/>
        <w:ind w:left="331" w:right="0" w:hanging="223"/>
        <w:jc w:val="left"/>
        <w:rPr>
          <w:sz w:val="20"/>
        </w:rPr>
      </w:pPr>
      <w:r>
        <w:rPr>
          <w:spacing w:val="-4"/>
          <w:sz w:val="20"/>
        </w:rPr>
        <w:t>izolacje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natryskowe</w:t>
      </w:r>
      <w:r>
        <w:rPr>
          <w:sz w:val="20"/>
        </w:rPr>
        <w:t> </w:t>
      </w:r>
      <w:r>
        <w:rPr>
          <w:spacing w:val="-4"/>
          <w:sz w:val="20"/>
        </w:rPr>
        <w:t>środkami zawierającymi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w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swoim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składzie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azbest,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40" w:lineRule="auto" w:before="0" w:after="0"/>
        <w:ind w:left="331" w:right="0" w:hanging="223"/>
        <w:jc w:val="left"/>
        <w:rPr>
          <w:sz w:val="20"/>
        </w:rPr>
      </w:pPr>
      <w:r>
        <w:rPr>
          <w:sz w:val="20"/>
        </w:rPr>
        <w:t>wyroby</w:t>
      </w:r>
      <w:r>
        <w:rPr>
          <w:spacing w:val="-7"/>
          <w:sz w:val="20"/>
        </w:rPr>
        <w:t> </w:t>
      </w:r>
      <w:r>
        <w:rPr>
          <w:sz w:val="20"/>
        </w:rPr>
        <w:t>cierne</w:t>
      </w:r>
      <w:r>
        <w:rPr>
          <w:spacing w:val="-6"/>
          <w:sz w:val="20"/>
        </w:rPr>
        <w:t> </w:t>
      </w:r>
      <w:r>
        <w:rPr>
          <w:sz w:val="20"/>
        </w:rPr>
        <w:t>azbestowo-</w:t>
      </w:r>
      <w:r>
        <w:rPr>
          <w:spacing w:val="-2"/>
          <w:sz w:val="20"/>
        </w:rPr>
        <w:t>kauczukowe,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40" w:lineRule="auto" w:before="0" w:after="0"/>
        <w:ind w:left="331" w:right="0" w:hanging="223"/>
        <w:jc w:val="left"/>
        <w:rPr>
          <w:sz w:val="20"/>
        </w:rPr>
      </w:pPr>
      <w:r>
        <w:rPr>
          <w:spacing w:val="-2"/>
          <w:sz w:val="20"/>
        </w:rPr>
        <w:t>przędza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specjalna,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tym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włókna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azbestowe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obrobione,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40" w:lineRule="auto" w:before="0" w:after="0"/>
        <w:ind w:left="331" w:right="0" w:hanging="223"/>
        <w:jc w:val="left"/>
        <w:rPr>
          <w:sz w:val="20"/>
        </w:rPr>
      </w:pPr>
      <w:r>
        <w:rPr>
          <w:sz w:val="20"/>
        </w:rPr>
        <w:t>szczeliwa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azbestowe,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40" w:lineRule="auto" w:before="0" w:after="0"/>
        <w:ind w:left="331" w:right="0" w:hanging="223"/>
        <w:jc w:val="left"/>
        <w:rPr>
          <w:sz w:val="20"/>
        </w:rPr>
      </w:pPr>
      <w:r>
        <w:rPr>
          <w:spacing w:val="-2"/>
          <w:sz w:val="20"/>
        </w:rPr>
        <w:t>taśmy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tkane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plecione,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sznury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sznurki,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40" w:lineRule="auto" w:before="0" w:after="0"/>
        <w:ind w:left="331" w:right="0" w:hanging="223"/>
        <w:jc w:val="left"/>
        <w:rPr>
          <w:sz w:val="20"/>
        </w:rPr>
      </w:pPr>
      <w:r>
        <w:rPr>
          <w:spacing w:val="-2"/>
          <w:sz w:val="20"/>
        </w:rPr>
        <w:t>wyroby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azbestowo-kauczukowe,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wyjątkiem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wyrobów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ciernych,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40" w:lineRule="auto" w:before="0" w:after="0"/>
        <w:ind w:left="331" w:right="0" w:hanging="223"/>
        <w:jc w:val="left"/>
        <w:rPr>
          <w:sz w:val="20"/>
        </w:rPr>
      </w:pPr>
      <w:r>
        <w:rPr>
          <w:sz w:val="20"/>
        </w:rPr>
        <w:t>papier,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tektura,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28" w:lineRule="exact" w:before="0" w:after="0"/>
        <w:ind w:left="331" w:right="0" w:hanging="223"/>
        <w:jc w:val="left"/>
        <w:rPr>
          <w:sz w:val="20"/>
        </w:rPr>
      </w:pPr>
      <w:r>
        <w:rPr>
          <w:spacing w:val="-2"/>
          <w:sz w:val="20"/>
        </w:rPr>
        <w:t>inne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wyroby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zawierające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azbest,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oddzielnie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niewymienione,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tym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papier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tektura,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podać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jakie.</w:t>
      </w:r>
    </w:p>
    <w:p>
      <w:pPr>
        <w:pStyle w:val="ListParagraph"/>
        <w:numPr>
          <w:ilvl w:val="0"/>
          <w:numId w:val="1"/>
        </w:numPr>
        <w:tabs>
          <w:tab w:pos="348" w:val="left" w:leader="none"/>
          <w:tab w:pos="396" w:val="left" w:leader="none"/>
        </w:tabs>
        <w:spacing w:line="237" w:lineRule="auto" w:before="0" w:after="0"/>
        <w:ind w:left="348" w:right="474" w:hanging="240"/>
        <w:jc w:val="left"/>
        <w:rPr>
          <w:sz w:val="20"/>
        </w:rPr>
      </w:pPr>
      <w:r>
        <w:rPr>
          <w:rFonts w:ascii="Times New Roman" w:hAnsi="Times New Roman"/>
          <w:position w:val="5"/>
          <w:sz w:val="20"/>
        </w:rPr>
        <w:tab/>
      </w:r>
      <w:r>
        <w:rPr>
          <w:spacing w:val="-4"/>
          <w:sz w:val="20"/>
        </w:rPr>
        <w:t>Ilość wyrobów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azbestowych podana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w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jednostkach masy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(Mg) oraz w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jednostkach właściwych dla </w:t>
      </w:r>
      <w:r>
        <w:rPr>
          <w:sz w:val="20"/>
        </w:rPr>
        <w:t>danego wyrobu (m</w:t>
      </w:r>
      <w:r>
        <w:rPr>
          <w:position w:val="5"/>
          <w:sz w:val="20"/>
        </w:rPr>
        <w:t>2</w:t>
      </w:r>
      <w:r>
        <w:rPr>
          <w:sz w:val="20"/>
        </w:rPr>
        <w:t>, m</w:t>
      </w:r>
      <w:r>
        <w:rPr>
          <w:position w:val="5"/>
          <w:sz w:val="20"/>
        </w:rPr>
        <w:t>3</w:t>
      </w:r>
      <w:r>
        <w:rPr>
          <w:sz w:val="20"/>
        </w:rPr>
        <w:t>, mb).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75" w:lineRule="exact" w:before="0" w:after="0"/>
        <w:ind w:left="396" w:right="0" w:hanging="288"/>
        <w:jc w:val="left"/>
        <w:rPr>
          <w:sz w:val="20"/>
        </w:rPr>
      </w:pPr>
      <w:r>
        <w:rPr>
          <w:spacing w:val="-6"/>
          <w:sz w:val="20"/>
        </w:rPr>
        <w:t>Należy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podać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datę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przeprowadzenia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poprzedniej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oceny;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jeśli jest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pierwsza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ocena,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należy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wpisać</w:t>
      </w:r>
    </w:p>
    <w:p>
      <w:pPr>
        <w:pStyle w:val="BodyText"/>
        <w:ind w:left="108"/>
      </w:pPr>
      <w:r>
        <w:rPr/>
        <w:t>„pierwsza</w:t>
      </w:r>
      <w:r>
        <w:rPr>
          <w:spacing w:val="-5"/>
        </w:rPr>
        <w:t> </w:t>
      </w:r>
      <w:r>
        <w:rPr>
          <w:spacing w:val="-2"/>
        </w:rPr>
        <w:t>ocena”.</w:t>
      </w:r>
    </w:p>
    <w:sectPr>
      <w:pgSz w:w="11900" w:h="16840"/>
      <w:pgMar w:top="1220" w:bottom="280" w:left="13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–"/>
      <w:lvlJc w:val="left"/>
      <w:pPr>
        <w:ind w:left="332" w:hanging="224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58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76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94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12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3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48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66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84" w:hanging="224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48" w:hanging="29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position w:val="5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58" w:hanging="29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76" w:hanging="29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94" w:hanging="29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12" w:hanging="29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30" w:hanging="29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48" w:hanging="29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66" w:hanging="29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84" w:hanging="290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28"/>
      <w:ind w:left="708" w:right="708"/>
      <w:jc w:val="center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331" w:hanging="223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ind w:left="16"/>
    </w:pPr>
    <w:rPr>
      <w:rFonts w:ascii="Arial MT" w:hAnsi="Arial MT" w:eastAsia="Arial MT" w:cs="Arial MT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pinb</dc:creator>
  <dcterms:created xsi:type="dcterms:W3CDTF">2023-08-28T11:52:34Z</dcterms:created>
  <dcterms:modified xsi:type="dcterms:W3CDTF">2023-08-28T11:52:34Z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2023-08-28T00:00:00Z</vt:filetime>
  </property>
  <property fmtid="{D5CDD505-2E9C-101B-9397-08002B2CF9AE}" pid="5" name="PXCViewerInfo">
    <vt:lpwstr>PDF-XChange Viewer;2.5.322.10;Dec 13 2018;09:19:53;D:20230822142528+02'00'</vt:lpwstr>
  </property>
  <property fmtid="{D5CDD505-2E9C-101B-9397-08002B2CF9AE}" pid="6" name="Producer">
    <vt:lpwstr>OpenOffice.org 3.3</vt:lpwstr>
  </property>
</Properties>
</file>